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8BB" w:rsidRDefault="004C5937">
      <w:r>
        <w:t>#</w:t>
      </w:r>
      <w:r w:rsidRPr="004C5937">
        <w:t>15558 M</w:t>
      </w:r>
      <w:r>
        <w:t xml:space="preserve">etallurgist Principal R&amp;D </w:t>
      </w:r>
    </w:p>
    <w:p w:rsidR="004C5937" w:rsidRDefault="004C5937"/>
    <w:p w:rsidR="004C5937" w:rsidRDefault="004C5937" w:rsidP="004C5937">
      <w:r>
        <w:t xml:space="preserve">Carpenter Technology Corporation is a leading producer and distributor of premium specialty alloys, including titanium alloys, nickel and cobalt based </w:t>
      </w:r>
      <w:proofErr w:type="spellStart"/>
      <w:r>
        <w:t>superalloys</w:t>
      </w:r>
      <w:proofErr w:type="spellEnd"/>
      <w:r>
        <w:t>, stainless steels, alloy steels and tool steels.  Carpenter’s high-performance materials and advanced process solutions are an integral part of critical applications used within the aerospace, transportation, medical and energy markets, among other markets.  Building on its history of innovation, Carpenter’s powder technology capabilities support a range of next-generation products and manufacturing techniques, including additive manufacturing and 3D printing.</w:t>
      </w:r>
    </w:p>
    <w:p w:rsidR="004C5937" w:rsidRDefault="004C5937" w:rsidP="004C5937">
      <w:r>
        <w:t>We are seeking an Engineer who is capable of leading projects and efforts to identify and develop new magnetic products to expand our portfolio of engineered materials creating value for Carpenter. This individual is expected to have a broad metallurgical engineering knowledge base and be a subject matter expert in soft magnetic materials, their properties, and related testing. This individual will support the research and development of new and novel alloys, build foundational knowledge of soft magnetic materials internally, and maintain the company as a leader in innovation of metallurgical solutions.</w:t>
      </w:r>
    </w:p>
    <w:p w:rsidR="004C5937" w:rsidRDefault="004C5937" w:rsidP="004C5937">
      <w:r>
        <w:t>PRIMARY DUTIES</w:t>
      </w:r>
    </w:p>
    <w:p w:rsidR="004C5937" w:rsidRDefault="004C5937" w:rsidP="004C5937">
      <w:r>
        <w:t>•Play a lead role in designing new alloys, with a concentration on soft magnetic alloys.</w:t>
      </w:r>
    </w:p>
    <w:p w:rsidR="004C5937" w:rsidRDefault="004C5937" w:rsidP="004C5937">
      <w:r>
        <w:t>•Scope out project needs, design experiments using standard experimental design techniques and use advanced techniques for material characterization and data analysis.</w:t>
      </w:r>
    </w:p>
    <w:p w:rsidR="004C5937" w:rsidRDefault="004C5937" w:rsidP="004C5937">
      <w:r>
        <w:t>•Interact with customers and internal business units to provide unique material solutions.</w:t>
      </w:r>
    </w:p>
    <w:p w:rsidR="004C5937" w:rsidRDefault="004C5937" w:rsidP="004C5937">
      <w:r>
        <w:t>•Support Product Development metallurgists and Product Metallurgists with mill projects related to scale up and production of key alloys.</w:t>
      </w:r>
    </w:p>
    <w:p w:rsidR="004C5937" w:rsidRDefault="004C5937" w:rsidP="004C5937">
      <w:r>
        <w:t>•Provide metallurgical expertise and mentor all levels of staff as needed.</w:t>
      </w:r>
    </w:p>
    <w:p w:rsidR="004C5937" w:rsidRDefault="004C5937" w:rsidP="004C5937">
      <w:r>
        <w:t>•Interact with national laboratories, universities and industrial consortiums to jointly develop and evaluate new processes and materials.</w:t>
      </w:r>
    </w:p>
    <w:p w:rsidR="004C5937" w:rsidRDefault="004C5937" w:rsidP="004C5937">
      <w:r>
        <w:t>•Explore on-going and future advances in magnetics and metallurgy and recommend future research directions.</w:t>
      </w:r>
    </w:p>
    <w:p w:rsidR="004C5937" w:rsidRDefault="004C5937" w:rsidP="004C5937">
      <w:r>
        <w:t>•Proactively drive &amp; secure intellectual property.</w:t>
      </w:r>
    </w:p>
    <w:p w:rsidR="004C5937" w:rsidRDefault="004C5937" w:rsidP="004C5937"/>
    <w:p w:rsidR="004C5937" w:rsidRDefault="004C5937" w:rsidP="004C5937"/>
    <w:p w:rsidR="004C5937" w:rsidRDefault="004C5937" w:rsidP="004C5937">
      <w:r>
        <w:t>REQUIREMENTS</w:t>
      </w:r>
    </w:p>
    <w:p w:rsidR="004C5937" w:rsidRDefault="004C5937" w:rsidP="004C5937">
      <w:r>
        <w:t xml:space="preserve">•To qualify, you must have a minimum of a BS degree in a materials related engineering field, with an advanced degree preferred. </w:t>
      </w:r>
    </w:p>
    <w:p w:rsidR="004C5937" w:rsidRDefault="004C5937" w:rsidP="004C5937">
      <w:r>
        <w:t>•Minimum of 5 -10 years of experience, combined with consistently strong performance.</w:t>
      </w:r>
    </w:p>
    <w:p w:rsidR="004C5937" w:rsidRDefault="004C5937" w:rsidP="004C5937">
      <w:r>
        <w:lastRenderedPageBreak/>
        <w:t xml:space="preserve">•The successful candidate will have practical work experience or graduate studies emphasizing soft magnetic materials.  </w:t>
      </w:r>
    </w:p>
    <w:p w:rsidR="004C5937" w:rsidRDefault="004C5937" w:rsidP="004C5937">
      <w:r>
        <w:t>•A comprehensive knowledge of metallurgical and magnetic principles, standards, methods, characterization techniques and equipment is required.</w:t>
      </w:r>
    </w:p>
    <w:p w:rsidR="004C5937" w:rsidRDefault="004C5937" w:rsidP="004C5937">
      <w:r>
        <w:t>•Proficient project management skills are essential with demonstrated drive and passion towards project outcomes.</w:t>
      </w:r>
    </w:p>
    <w:p w:rsidR="004C5937" w:rsidRDefault="004C5937" w:rsidP="004C5937">
      <w:r>
        <w:t xml:space="preserve">•Six Sigma or variation reduction training is a plus. </w:t>
      </w:r>
    </w:p>
    <w:p w:rsidR="004C5937" w:rsidRDefault="004C5937" w:rsidP="004C5937">
      <w:r>
        <w:t xml:space="preserve">•Candidate must have experience working in team efforts and must demonstrate strong communication and interpersonal skills. </w:t>
      </w:r>
    </w:p>
    <w:p w:rsidR="004C5937" w:rsidRDefault="004C5937" w:rsidP="004C5937">
      <w:r>
        <w:t>•Working independently and effectively with employees at all levels is essential.</w:t>
      </w:r>
    </w:p>
    <w:p w:rsidR="004C5937" w:rsidRDefault="004C5937" w:rsidP="004C5937">
      <w:r>
        <w:t>•Familiarity with magnetic testing equipment and alloy modeling using commercial CALPHAD based packages is a plus.</w:t>
      </w:r>
    </w:p>
    <w:p w:rsidR="004C5937" w:rsidRDefault="004C5937" w:rsidP="004C5937">
      <w:r>
        <w:t>•Additional requirements include, but are not limited to excellent problem solving, decision-making and strong prioritization skills along with PC proficiency.</w:t>
      </w:r>
    </w:p>
    <w:p w:rsidR="00EC66AB" w:rsidRDefault="00EC66AB" w:rsidP="004C5937"/>
    <w:p w:rsidR="00EC66AB" w:rsidRDefault="00EC66AB" w:rsidP="004C5937">
      <w:bookmarkStart w:id="0" w:name="_GoBack"/>
      <w:bookmarkEnd w:id="0"/>
    </w:p>
    <w:p w:rsidR="00EC66AB" w:rsidRDefault="00EC66AB" w:rsidP="00EC66AB">
      <w:r>
        <w:t>Carpenter Technology Company offers a competitive salary and a comprehensive benefits package including life, medical, dental, vision, flexible spending accounts, disability coverage, 401k with company contributions as well as many other options to employees.</w:t>
      </w:r>
    </w:p>
    <w:p w:rsidR="00EC66AB" w:rsidRDefault="00EC66AB" w:rsidP="00EC66AB">
      <w:r>
        <w:t>Carpenter Technology Corporation’s policy is to fully and effectively maintain a program of equal employment opportunity and nondiscrimination for all employees, to employ affirmative action for all protected classes, and to recruit and develop the best qualified persons available regardless of age, race, color, religion, sex, gender identity, sexual orientation, marital status, national origin, political affiliation or any other characteristic protected by law. The Company also will recruit, develop and provide opportunities for qualified persons with disabilities and protected veterans.</w:t>
      </w:r>
    </w:p>
    <w:p w:rsidR="00EC66AB" w:rsidRDefault="00EC66AB" w:rsidP="00EC66AB"/>
    <w:p w:rsidR="00EC66AB" w:rsidRDefault="00EC66AB" w:rsidP="00EC66AB">
      <w:r>
        <w:t>Apply here:</w:t>
      </w:r>
    </w:p>
    <w:p w:rsidR="00EC66AB" w:rsidRDefault="00EC66AB" w:rsidP="00EC66AB">
      <w:hyperlink r:id="rId4" w:history="1">
        <w:r w:rsidRPr="008A5277">
          <w:rPr>
            <w:rStyle w:val="Hyperlink"/>
          </w:rPr>
          <w:t>https://cartech.wd5.myworkdayjobs.com/CTCExternal/job/Reading-PA/Metallurgist-Principal-R-D_15558</w:t>
        </w:r>
      </w:hyperlink>
    </w:p>
    <w:p w:rsidR="00EC66AB" w:rsidRDefault="00EC66AB" w:rsidP="00EC66AB"/>
    <w:sectPr w:rsidR="00EC6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37"/>
    <w:rsid w:val="003C78BB"/>
    <w:rsid w:val="004C5937"/>
    <w:rsid w:val="00EC6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102D5-F8A4-4B53-9184-52DB9968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6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rtech.wd5.myworkdayjobs.com/CTCExternal/job/Reading-PA/Metallurgist-Principal-R-D_1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Carpenter Technology Corp.</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Tycholiz, Brad</dc:creator>
  <cp:keywords/>
  <dc:description/>
  <cp:lastModifiedBy>Tycholiz, Brad</cp:lastModifiedBy>
  <cp:revision>3</cp:revision>
  <dcterms:created xsi:type="dcterms:W3CDTF">2018-02-02T18:27:00Z</dcterms:created>
  <dcterms:modified xsi:type="dcterms:W3CDTF">2018-02-02T18:45:00Z</dcterms:modified>
</cp:coreProperties>
</file>